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52" w:rsidRPr="00176852" w:rsidRDefault="00176852" w:rsidP="00176852">
      <w:pPr>
        <w:jc w:val="right"/>
        <w:rPr>
          <w:sz w:val="30"/>
          <w:szCs w:val="30"/>
        </w:rPr>
      </w:pPr>
    </w:p>
    <w:p w:rsidR="00176852" w:rsidRPr="00176852" w:rsidRDefault="00176852" w:rsidP="00176852">
      <w:pPr>
        <w:jc w:val="center"/>
        <w:rPr>
          <w:rFonts w:eastAsiaTheme="minorHAnsi"/>
          <w:sz w:val="30"/>
          <w:szCs w:val="30"/>
          <w:lang w:val="be-BY" w:eastAsia="en-US"/>
        </w:rPr>
      </w:pPr>
      <w:r w:rsidRPr="00176852">
        <w:rPr>
          <w:rFonts w:eastAsiaTheme="minorHAnsi"/>
          <w:sz w:val="30"/>
          <w:szCs w:val="30"/>
          <w:lang w:val="be-BY" w:eastAsia="en-US"/>
        </w:rPr>
        <w:t>ПОЛОЖЕНИЕ</w:t>
      </w:r>
    </w:p>
    <w:p w:rsidR="00176852" w:rsidRPr="00176852" w:rsidRDefault="00176852" w:rsidP="00176852">
      <w:pPr>
        <w:jc w:val="center"/>
        <w:rPr>
          <w:rFonts w:eastAsiaTheme="minorHAnsi"/>
          <w:sz w:val="30"/>
          <w:szCs w:val="30"/>
          <w:lang w:val="be-BY" w:eastAsia="en-US"/>
        </w:rPr>
      </w:pPr>
      <w:r w:rsidRPr="00176852">
        <w:rPr>
          <w:rFonts w:eastAsiaTheme="minorHAnsi"/>
          <w:sz w:val="30"/>
          <w:szCs w:val="30"/>
          <w:lang w:val="be-BY" w:eastAsia="en-US"/>
        </w:rPr>
        <w:t>О ФЕСТИВАЛЕ ПЕДАГОГИЧЕСКИХ ИДЕЙ</w:t>
      </w:r>
    </w:p>
    <w:p w:rsidR="00176852" w:rsidRPr="00176852" w:rsidRDefault="00176852" w:rsidP="00176852">
      <w:pPr>
        <w:jc w:val="center"/>
        <w:rPr>
          <w:rFonts w:eastAsiaTheme="minorHAnsi"/>
          <w:sz w:val="30"/>
          <w:szCs w:val="30"/>
          <w:lang w:val="be-BY" w:eastAsia="en-US"/>
        </w:rPr>
      </w:pPr>
      <w:r w:rsidRPr="00176852">
        <w:rPr>
          <w:rFonts w:eastAsiaTheme="minorHAnsi"/>
          <w:sz w:val="30"/>
          <w:szCs w:val="30"/>
          <w:lang w:val="be-BY" w:eastAsia="en-US"/>
        </w:rPr>
        <w:t>«ПРИЗВАНИЕ – ПЕДАГОГ»</w:t>
      </w:r>
    </w:p>
    <w:p w:rsidR="00176852" w:rsidRPr="00176852" w:rsidRDefault="00176852" w:rsidP="00176852">
      <w:pPr>
        <w:jc w:val="center"/>
        <w:rPr>
          <w:rFonts w:eastAsiaTheme="minorHAnsi"/>
          <w:sz w:val="30"/>
          <w:szCs w:val="30"/>
          <w:lang w:eastAsia="en-US"/>
        </w:rPr>
      </w:pPr>
      <w:r w:rsidRPr="00176852">
        <w:rPr>
          <w:rFonts w:eastAsiaTheme="minorHAnsi"/>
          <w:sz w:val="30"/>
          <w:szCs w:val="30"/>
          <w:lang w:eastAsia="en-US"/>
        </w:rPr>
        <w:t>в очной форме</w:t>
      </w:r>
    </w:p>
    <w:p w:rsidR="00176852" w:rsidRPr="00176852" w:rsidRDefault="00176852" w:rsidP="00176852">
      <w:pPr>
        <w:spacing w:line="276" w:lineRule="auto"/>
        <w:jc w:val="center"/>
        <w:rPr>
          <w:rFonts w:eastAsiaTheme="minorHAnsi"/>
          <w:sz w:val="30"/>
          <w:szCs w:val="30"/>
          <w:lang w:eastAsia="en-US"/>
        </w:rPr>
      </w:pPr>
    </w:p>
    <w:p w:rsidR="00176852" w:rsidRPr="00176852" w:rsidRDefault="00176852" w:rsidP="00176852">
      <w:pPr>
        <w:ind w:firstLine="709"/>
        <w:jc w:val="center"/>
        <w:rPr>
          <w:rFonts w:eastAsiaTheme="minorHAnsi"/>
          <w:sz w:val="30"/>
          <w:szCs w:val="30"/>
          <w:lang w:val="be-BY" w:eastAsia="en-US"/>
        </w:rPr>
      </w:pPr>
      <w:r w:rsidRPr="00176852">
        <w:rPr>
          <w:rFonts w:eastAsiaTheme="minorHAnsi"/>
          <w:sz w:val="30"/>
          <w:szCs w:val="30"/>
          <w:lang w:val="be-BY" w:eastAsia="en-US"/>
        </w:rPr>
        <w:t>ГЛАВА 1</w:t>
      </w:r>
    </w:p>
    <w:p w:rsidR="00176852" w:rsidRPr="00176852" w:rsidRDefault="00176852" w:rsidP="00176852">
      <w:pPr>
        <w:ind w:firstLine="709"/>
        <w:jc w:val="center"/>
        <w:rPr>
          <w:rFonts w:eastAsiaTheme="minorHAnsi"/>
          <w:sz w:val="30"/>
          <w:szCs w:val="30"/>
          <w:lang w:val="be-BY" w:eastAsia="en-US"/>
        </w:rPr>
      </w:pPr>
      <w:r w:rsidRPr="00176852">
        <w:rPr>
          <w:rFonts w:eastAsiaTheme="minorHAnsi"/>
          <w:sz w:val="30"/>
          <w:szCs w:val="30"/>
          <w:lang w:val="be-BY" w:eastAsia="en-US"/>
        </w:rPr>
        <w:t>ОБЩИЕ ПОЛОЖЕНИЯ</w:t>
      </w:r>
    </w:p>
    <w:p w:rsidR="00176852" w:rsidRPr="00176852" w:rsidRDefault="00176852" w:rsidP="00176852">
      <w:pPr>
        <w:ind w:firstLine="709"/>
        <w:jc w:val="both"/>
        <w:rPr>
          <w:rFonts w:eastAsiaTheme="minorHAnsi"/>
          <w:sz w:val="30"/>
          <w:szCs w:val="30"/>
          <w:lang w:val="be-BY" w:eastAsia="en-US"/>
        </w:rPr>
      </w:pPr>
      <w:r w:rsidRPr="00176852">
        <w:rPr>
          <w:rFonts w:eastAsiaTheme="minorHAnsi"/>
          <w:sz w:val="30"/>
          <w:szCs w:val="30"/>
          <w:lang w:val="be-BY" w:eastAsia="en-US"/>
        </w:rPr>
        <w:t>1. Настоящее положение определяет порядок организации и проведения фестиваля педагогических идей и решений «Призвание – педагог» (далее – фестиваль)</w:t>
      </w:r>
      <w:r w:rsidRPr="00176852">
        <w:rPr>
          <w:rFonts w:eastAsiaTheme="minorHAnsi"/>
          <w:sz w:val="30"/>
          <w:szCs w:val="30"/>
          <w:lang w:eastAsia="en-US"/>
        </w:rPr>
        <w:t xml:space="preserve"> </w:t>
      </w:r>
      <w:r w:rsidRPr="00176852">
        <w:rPr>
          <w:rFonts w:eastAsiaTheme="minorHAnsi"/>
          <w:sz w:val="30"/>
          <w:szCs w:val="30"/>
          <w:lang w:val="be-BY" w:eastAsia="en-US"/>
        </w:rPr>
        <w:t xml:space="preserve">в очной форме. </w:t>
      </w:r>
    </w:p>
    <w:p w:rsidR="00176852" w:rsidRP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val="be-BY" w:eastAsia="en-US"/>
        </w:rPr>
      </w:pPr>
      <w:r w:rsidRPr="00176852">
        <w:rPr>
          <w:rFonts w:eastAsiaTheme="minorHAnsi"/>
          <w:sz w:val="30"/>
          <w:szCs w:val="30"/>
          <w:lang w:eastAsia="en-US"/>
        </w:rPr>
        <w:t xml:space="preserve">2. </w:t>
      </w:r>
      <w:r w:rsidRPr="00176852">
        <w:rPr>
          <w:rFonts w:eastAsiaTheme="minorHAnsi"/>
          <w:sz w:val="30"/>
          <w:szCs w:val="30"/>
          <w:lang w:val="be-BY" w:eastAsia="en-US"/>
        </w:rPr>
        <w:t>Организатор фестиваля – ГУО «Гродненский областной институт развития образования» (далее – институт).</w:t>
      </w:r>
    </w:p>
    <w:p w:rsidR="00176852" w:rsidRP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val="be-BY" w:eastAsia="en-US"/>
        </w:rPr>
      </w:pPr>
      <w:r w:rsidRPr="00176852">
        <w:rPr>
          <w:rFonts w:eastAsiaTheme="minorHAnsi"/>
          <w:sz w:val="30"/>
          <w:szCs w:val="30"/>
          <w:lang w:val="be-BY" w:eastAsia="en-US"/>
        </w:rPr>
        <w:t>3. Учредителями фестиваля являются главное управление образования Гродненского областного исполнительного комитета, Гродненский областной комитет профессионального союза работников образования и науки.</w:t>
      </w:r>
    </w:p>
    <w:p w:rsidR="00176852" w:rsidRPr="00176852" w:rsidRDefault="00176852" w:rsidP="00176852">
      <w:pPr>
        <w:shd w:val="clear" w:color="auto" w:fill="FFFFFF"/>
        <w:ind w:firstLine="709"/>
        <w:jc w:val="center"/>
        <w:rPr>
          <w:rFonts w:eastAsiaTheme="minorHAnsi"/>
          <w:sz w:val="30"/>
          <w:szCs w:val="30"/>
          <w:lang w:val="be-BY" w:eastAsia="en-US"/>
        </w:rPr>
      </w:pPr>
    </w:p>
    <w:p w:rsidR="00176852" w:rsidRPr="00176852" w:rsidRDefault="00176852" w:rsidP="00176852">
      <w:pPr>
        <w:shd w:val="clear" w:color="auto" w:fill="FFFFFF"/>
        <w:ind w:firstLine="709"/>
        <w:jc w:val="center"/>
        <w:rPr>
          <w:rFonts w:eastAsiaTheme="minorHAnsi"/>
          <w:sz w:val="30"/>
          <w:szCs w:val="30"/>
          <w:lang w:val="be-BY" w:eastAsia="en-US"/>
        </w:rPr>
      </w:pPr>
      <w:r w:rsidRPr="00176852">
        <w:rPr>
          <w:rFonts w:eastAsiaTheme="minorHAnsi"/>
          <w:sz w:val="30"/>
          <w:szCs w:val="30"/>
          <w:lang w:val="be-BY" w:eastAsia="en-US"/>
        </w:rPr>
        <w:t>ГЛАВА 2</w:t>
      </w:r>
    </w:p>
    <w:p w:rsidR="00176852" w:rsidRPr="00176852" w:rsidRDefault="00176852" w:rsidP="00176852">
      <w:pPr>
        <w:shd w:val="clear" w:color="auto" w:fill="FFFFFF"/>
        <w:ind w:firstLine="709"/>
        <w:jc w:val="center"/>
        <w:rPr>
          <w:rFonts w:eastAsiaTheme="minorHAnsi"/>
          <w:sz w:val="30"/>
          <w:szCs w:val="30"/>
          <w:lang w:val="be-BY" w:eastAsia="en-US"/>
        </w:rPr>
      </w:pPr>
      <w:r w:rsidRPr="00176852">
        <w:rPr>
          <w:rFonts w:eastAsiaTheme="minorHAnsi"/>
          <w:sz w:val="30"/>
          <w:szCs w:val="30"/>
          <w:lang w:val="be-BY" w:eastAsia="en-US"/>
        </w:rPr>
        <w:t>ЦЕЛЬ ПРОВЕДЕНИЯ ФЕСТИВАЛЯ</w:t>
      </w:r>
    </w:p>
    <w:p w:rsidR="00176852" w:rsidRP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val="be-BY" w:eastAsia="en-US"/>
        </w:rPr>
      </w:pPr>
      <w:r w:rsidRPr="00176852">
        <w:rPr>
          <w:rFonts w:eastAsiaTheme="minorHAnsi"/>
          <w:sz w:val="30"/>
          <w:szCs w:val="30"/>
          <w:lang w:val="be-BY" w:eastAsia="en-US"/>
        </w:rPr>
        <w:t>4. Цель фестиваля − рост профессионального мастерства молодых педагогов. Задачи фестиваля − выявить и распространить лучшие педагогические практики, укрепить профессиональные контакты, повысить престиж учительской профессии.</w:t>
      </w:r>
    </w:p>
    <w:p w:rsidR="00176852" w:rsidRPr="00176852" w:rsidRDefault="00176852" w:rsidP="00176852">
      <w:pPr>
        <w:shd w:val="clear" w:color="auto" w:fill="FFFFFF"/>
        <w:ind w:firstLine="709"/>
        <w:jc w:val="center"/>
        <w:rPr>
          <w:rFonts w:eastAsiaTheme="minorHAnsi"/>
          <w:sz w:val="30"/>
          <w:szCs w:val="30"/>
          <w:lang w:val="be-BY" w:eastAsia="en-US"/>
        </w:rPr>
      </w:pPr>
    </w:p>
    <w:p w:rsidR="00176852" w:rsidRPr="00176852" w:rsidRDefault="00176852" w:rsidP="00176852">
      <w:pPr>
        <w:shd w:val="clear" w:color="auto" w:fill="FFFFFF"/>
        <w:ind w:firstLine="709"/>
        <w:jc w:val="center"/>
        <w:rPr>
          <w:rFonts w:eastAsiaTheme="minorHAnsi"/>
          <w:sz w:val="30"/>
          <w:szCs w:val="30"/>
          <w:lang w:val="be-BY" w:eastAsia="en-US"/>
        </w:rPr>
      </w:pPr>
      <w:r w:rsidRPr="00176852">
        <w:rPr>
          <w:rFonts w:eastAsiaTheme="minorHAnsi"/>
          <w:sz w:val="30"/>
          <w:szCs w:val="30"/>
          <w:lang w:val="be-BY" w:eastAsia="en-US"/>
        </w:rPr>
        <w:t>ГЛАВА 3</w:t>
      </w:r>
    </w:p>
    <w:p w:rsidR="00176852" w:rsidRPr="00176852" w:rsidRDefault="00176852" w:rsidP="00176852">
      <w:pPr>
        <w:shd w:val="clear" w:color="auto" w:fill="FFFFFF"/>
        <w:ind w:firstLine="709"/>
        <w:jc w:val="center"/>
        <w:rPr>
          <w:rFonts w:eastAsiaTheme="minorHAnsi"/>
          <w:sz w:val="30"/>
          <w:szCs w:val="30"/>
          <w:lang w:val="be-BY" w:eastAsia="en-US"/>
        </w:rPr>
      </w:pPr>
      <w:r w:rsidRPr="00176852">
        <w:rPr>
          <w:rFonts w:eastAsiaTheme="minorHAnsi"/>
          <w:sz w:val="30"/>
          <w:szCs w:val="30"/>
          <w:lang w:val="be-BY" w:eastAsia="en-US"/>
        </w:rPr>
        <w:t>УЧАСТНИКИ ФЕСТИВАЛЯ</w:t>
      </w:r>
    </w:p>
    <w:p w:rsidR="00176852" w:rsidRP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val="be-BY" w:eastAsia="en-US"/>
        </w:rPr>
      </w:pPr>
      <w:r w:rsidRPr="00176852">
        <w:rPr>
          <w:rFonts w:eastAsiaTheme="minorHAnsi"/>
          <w:sz w:val="30"/>
          <w:szCs w:val="30"/>
          <w:lang w:val="be-BY" w:eastAsia="en-US"/>
        </w:rPr>
        <w:t>5. Участиками фестивал</w:t>
      </w:r>
      <w:r w:rsidR="00FF1196">
        <w:rPr>
          <w:rFonts w:eastAsiaTheme="minorHAnsi"/>
          <w:sz w:val="30"/>
          <w:szCs w:val="30"/>
          <w:lang w:val="be-BY" w:eastAsia="en-US"/>
        </w:rPr>
        <w:t xml:space="preserve">я являются учителя-предметники </w:t>
      </w:r>
      <w:r w:rsidRPr="00176852">
        <w:rPr>
          <w:rFonts w:eastAsiaTheme="minorHAnsi"/>
          <w:sz w:val="30"/>
          <w:szCs w:val="30"/>
          <w:lang w:val="be-BY" w:eastAsia="en-US"/>
        </w:rPr>
        <w:t>учреждений общего среднего образования, преподавател</w:t>
      </w:r>
      <w:r w:rsidR="00FF1196">
        <w:rPr>
          <w:rFonts w:eastAsiaTheme="minorHAnsi"/>
          <w:sz w:val="30"/>
          <w:szCs w:val="30"/>
          <w:lang w:val="be-BY" w:eastAsia="en-US"/>
        </w:rPr>
        <w:t>и</w:t>
      </w:r>
      <w:r w:rsidRPr="00176852">
        <w:rPr>
          <w:rFonts w:eastAsiaTheme="minorHAnsi"/>
          <w:sz w:val="30"/>
          <w:szCs w:val="30"/>
          <w:lang w:val="be-BY" w:eastAsia="en-US"/>
        </w:rPr>
        <w:t xml:space="preserve"> среднего специального образования со стажем работы не более 3-х лет.</w:t>
      </w:r>
    </w:p>
    <w:p w:rsidR="00176852" w:rsidRP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val="be-BY" w:eastAsia="en-US"/>
        </w:rPr>
      </w:pPr>
      <w:r w:rsidRPr="00176852">
        <w:rPr>
          <w:rFonts w:eastAsiaTheme="minorHAnsi"/>
          <w:sz w:val="30"/>
          <w:szCs w:val="30"/>
          <w:lang w:val="be-BY" w:eastAsia="en-US"/>
        </w:rPr>
        <w:t>6. Участие в фестивале командное (одна команда от района). В состав команды входят 3-4 молодых педагога и 1 руководитель.</w:t>
      </w:r>
    </w:p>
    <w:p w:rsidR="00176852" w:rsidRPr="00176852" w:rsidRDefault="00176852" w:rsidP="00176852">
      <w:pPr>
        <w:shd w:val="clear" w:color="auto" w:fill="FFFFFF"/>
        <w:ind w:firstLine="709"/>
        <w:jc w:val="center"/>
        <w:rPr>
          <w:rFonts w:eastAsiaTheme="minorHAnsi"/>
          <w:sz w:val="30"/>
          <w:szCs w:val="30"/>
          <w:lang w:val="be-BY" w:eastAsia="en-US"/>
        </w:rPr>
      </w:pPr>
    </w:p>
    <w:p w:rsidR="00176852" w:rsidRPr="00176852" w:rsidRDefault="00176852" w:rsidP="00176852">
      <w:pPr>
        <w:shd w:val="clear" w:color="auto" w:fill="FFFFFF"/>
        <w:ind w:firstLine="709"/>
        <w:jc w:val="center"/>
        <w:rPr>
          <w:rFonts w:eastAsiaTheme="minorHAnsi"/>
          <w:sz w:val="30"/>
          <w:szCs w:val="30"/>
          <w:lang w:val="be-BY" w:eastAsia="en-US"/>
        </w:rPr>
      </w:pPr>
      <w:r w:rsidRPr="00176852">
        <w:rPr>
          <w:rFonts w:eastAsiaTheme="minorHAnsi"/>
          <w:sz w:val="30"/>
          <w:szCs w:val="30"/>
          <w:lang w:val="be-BY" w:eastAsia="en-US"/>
        </w:rPr>
        <w:t>ГЛАВА 4</w:t>
      </w:r>
    </w:p>
    <w:p w:rsidR="00176852" w:rsidRPr="00176852" w:rsidRDefault="00176852" w:rsidP="00176852">
      <w:pPr>
        <w:shd w:val="clear" w:color="auto" w:fill="FFFFFF"/>
        <w:ind w:firstLine="709"/>
        <w:jc w:val="center"/>
        <w:rPr>
          <w:rFonts w:eastAsiaTheme="minorHAnsi"/>
          <w:sz w:val="30"/>
          <w:szCs w:val="30"/>
          <w:lang w:val="be-BY" w:eastAsia="en-US"/>
        </w:rPr>
      </w:pPr>
      <w:r w:rsidRPr="00176852">
        <w:rPr>
          <w:rFonts w:eastAsiaTheme="minorHAnsi"/>
          <w:sz w:val="30"/>
          <w:szCs w:val="30"/>
          <w:lang w:val="be-BY" w:eastAsia="en-US"/>
        </w:rPr>
        <w:t>ПОРЯДОК ОРГАНИЗАЦИИ И ПРОВЕДЕНИЯ ФЕСТИВАЛЯ</w:t>
      </w:r>
    </w:p>
    <w:p w:rsidR="00176852" w:rsidRP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val="be-BY" w:eastAsia="en-US"/>
        </w:rPr>
      </w:pPr>
      <w:r w:rsidRPr="00176852">
        <w:rPr>
          <w:rFonts w:eastAsiaTheme="minorHAnsi"/>
          <w:sz w:val="30"/>
          <w:szCs w:val="30"/>
          <w:lang w:val="be-BY" w:eastAsia="en-US"/>
        </w:rPr>
        <w:t>7. Для организации и проведения фестиваля создается оргкомитет.</w:t>
      </w:r>
    </w:p>
    <w:p w:rsidR="00176852" w:rsidRP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val="be-BY" w:eastAsia="en-US"/>
        </w:rPr>
      </w:pPr>
      <w:r w:rsidRPr="00176852">
        <w:rPr>
          <w:rFonts w:eastAsiaTheme="minorHAnsi"/>
          <w:sz w:val="30"/>
          <w:szCs w:val="30"/>
          <w:lang w:val="be-BY" w:eastAsia="en-US"/>
        </w:rPr>
        <w:t>8. Оргкомитет осуществляет информационное, организационно-методическое, научно-методическое сопровождение участников фестиваля, разрабатывает программу фестиваля, контролирует ход и подводит итоги проведения мероприятия.</w:t>
      </w:r>
    </w:p>
    <w:p w:rsidR="00176852" w:rsidRP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val="be-BY" w:eastAsia="en-US"/>
        </w:rPr>
      </w:pPr>
      <w:r w:rsidRPr="00176852">
        <w:rPr>
          <w:rFonts w:eastAsiaTheme="minorHAnsi"/>
          <w:sz w:val="30"/>
          <w:szCs w:val="30"/>
          <w:lang w:val="be-BY" w:eastAsia="en-US"/>
        </w:rPr>
        <w:t xml:space="preserve">9. Фестиваль проводится в очной форме на протяжении двух дней </w:t>
      </w:r>
      <w:r w:rsidR="00481D6A">
        <w:rPr>
          <w:rFonts w:eastAsiaTheme="minorHAnsi"/>
          <w:sz w:val="30"/>
          <w:szCs w:val="30"/>
          <w:lang w:val="be-BY" w:eastAsia="en-US"/>
        </w:rPr>
        <w:t xml:space="preserve">  </w:t>
      </w:r>
      <w:r w:rsidRPr="00176852">
        <w:rPr>
          <w:rFonts w:eastAsiaTheme="minorHAnsi"/>
          <w:sz w:val="30"/>
          <w:szCs w:val="30"/>
          <w:lang w:val="be-BY" w:eastAsia="en-US"/>
        </w:rPr>
        <w:t>(с 2 по 3 мая 2024 года).</w:t>
      </w:r>
    </w:p>
    <w:p w:rsidR="00DC031D" w:rsidRDefault="00DC031D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val="be-BY" w:eastAsia="en-US"/>
        </w:rPr>
      </w:pPr>
    </w:p>
    <w:p w:rsidR="00DC031D" w:rsidRDefault="00DC031D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val="be-BY" w:eastAsia="en-US"/>
        </w:rPr>
      </w:pPr>
    </w:p>
    <w:p w:rsidR="00F95467" w:rsidRDefault="00F95467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val="be-BY" w:eastAsia="en-US"/>
        </w:rPr>
      </w:pPr>
    </w:p>
    <w:p w:rsidR="00DC031D" w:rsidRDefault="00DC031D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val="be-BY" w:eastAsia="en-US"/>
        </w:rPr>
      </w:pPr>
    </w:p>
    <w:p w:rsidR="00176852" w:rsidRP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val="be-BY" w:eastAsia="en-US"/>
        </w:rPr>
      </w:pPr>
      <w:r w:rsidRPr="00176852">
        <w:rPr>
          <w:rFonts w:eastAsiaTheme="minorHAnsi"/>
          <w:sz w:val="30"/>
          <w:szCs w:val="30"/>
          <w:lang w:val="be-BY" w:eastAsia="en-US"/>
        </w:rPr>
        <w:lastRenderedPageBreak/>
        <w:t>10. Для участия в фестивале необходимо:</w:t>
      </w:r>
    </w:p>
    <w:p w:rsidR="00176852" w:rsidRP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val="be-BY" w:eastAsia="en-US"/>
        </w:rPr>
      </w:pPr>
      <w:r w:rsidRPr="00176852">
        <w:rPr>
          <w:rFonts w:eastAsiaTheme="minorHAnsi"/>
          <w:sz w:val="30"/>
          <w:szCs w:val="30"/>
          <w:lang w:val="be-BY" w:eastAsia="en-US"/>
        </w:rPr>
        <w:t>10.1.</w:t>
      </w:r>
      <w:r w:rsidR="00752793">
        <w:rPr>
          <w:rFonts w:eastAsiaTheme="minorHAnsi"/>
          <w:sz w:val="30"/>
          <w:szCs w:val="30"/>
          <w:lang w:val="be-BY" w:eastAsia="en-US"/>
        </w:rPr>
        <w:t xml:space="preserve"> </w:t>
      </w:r>
      <w:r w:rsidRPr="00176852">
        <w:rPr>
          <w:rFonts w:eastAsiaTheme="minorHAnsi"/>
          <w:sz w:val="30"/>
          <w:szCs w:val="30"/>
          <w:lang w:val="be-BY" w:eastAsia="en-US"/>
        </w:rPr>
        <w:t>П</w:t>
      </w:r>
      <w:r w:rsidR="00752793">
        <w:rPr>
          <w:rFonts w:eastAsiaTheme="minorHAnsi"/>
          <w:sz w:val="30"/>
          <w:szCs w:val="30"/>
          <w:lang w:val="be-BY" w:eastAsia="en-US"/>
        </w:rPr>
        <w:t>ройти регистрацию до 2</w:t>
      </w:r>
      <w:r w:rsidR="00166669">
        <w:rPr>
          <w:rFonts w:eastAsiaTheme="minorHAnsi"/>
          <w:sz w:val="30"/>
          <w:szCs w:val="30"/>
          <w:lang w:val="be-BY" w:eastAsia="en-US"/>
        </w:rPr>
        <w:t>4</w:t>
      </w:r>
      <w:r w:rsidR="003C6CD4">
        <w:rPr>
          <w:rFonts w:eastAsiaTheme="minorHAnsi"/>
          <w:sz w:val="30"/>
          <w:szCs w:val="30"/>
          <w:lang w:val="be-BY" w:eastAsia="en-US"/>
        </w:rPr>
        <w:t xml:space="preserve"> апреля 2024 года</w:t>
      </w:r>
      <w:r w:rsidRPr="00176852">
        <w:rPr>
          <w:rFonts w:eastAsiaTheme="minorHAnsi"/>
          <w:sz w:val="30"/>
          <w:szCs w:val="30"/>
          <w:lang w:eastAsia="en-US"/>
        </w:rPr>
        <w:t>;</w:t>
      </w:r>
    </w:p>
    <w:p w:rsidR="00176852" w:rsidRP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val="be-BY" w:eastAsia="en-US"/>
        </w:rPr>
      </w:pPr>
      <w:r w:rsidRPr="00176852">
        <w:rPr>
          <w:rFonts w:eastAsiaTheme="minorHAnsi"/>
          <w:sz w:val="30"/>
          <w:szCs w:val="30"/>
          <w:lang w:val="be-BY" w:eastAsia="en-US"/>
        </w:rPr>
        <w:t xml:space="preserve">10.2. </w:t>
      </w:r>
      <w:r w:rsidRPr="00176852">
        <w:rPr>
          <w:rFonts w:eastAsiaTheme="minorHAnsi"/>
          <w:sz w:val="30"/>
          <w:szCs w:val="30"/>
          <w:lang w:eastAsia="en-US"/>
        </w:rPr>
        <w:t xml:space="preserve">Для торжественной церемонии открытия фестиваля командам необходимо подготовить оригинальное, творческое представление-приветствие </w:t>
      </w:r>
      <w:r w:rsidRPr="00176852">
        <w:rPr>
          <w:rFonts w:eastAsiaTheme="minorHAnsi"/>
          <w:sz w:val="30"/>
          <w:szCs w:val="30"/>
          <w:lang w:val="be-BY" w:eastAsia="en-US"/>
        </w:rPr>
        <w:t xml:space="preserve">на тему </w:t>
      </w:r>
      <w:r w:rsidRPr="00176852">
        <w:rPr>
          <w:rFonts w:eastAsiaTheme="minorHAnsi"/>
          <w:sz w:val="30"/>
          <w:szCs w:val="30"/>
          <w:lang w:eastAsia="en-US"/>
        </w:rPr>
        <w:t>«Мы нашли свою педагогическую Жар-птицу» (см. Приложение 1).</w:t>
      </w:r>
      <w:r w:rsidRPr="00176852">
        <w:rPr>
          <w:rFonts w:eastAsiaTheme="minorHAnsi"/>
          <w:sz w:val="30"/>
          <w:szCs w:val="30"/>
          <w:lang w:val="be-BY" w:eastAsia="en-US"/>
        </w:rPr>
        <w:t xml:space="preserve"> Приветствие должно быть в виде выступления на сцене до 3 минут.</w:t>
      </w:r>
    </w:p>
    <w:p w:rsidR="00176852" w:rsidRP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val="be-BY" w:eastAsia="en-US"/>
        </w:rPr>
      </w:pPr>
      <w:r w:rsidRPr="00176852">
        <w:rPr>
          <w:rFonts w:eastAsiaTheme="minorHAnsi"/>
          <w:sz w:val="30"/>
          <w:szCs w:val="30"/>
          <w:lang w:val="be-BY" w:eastAsia="en-US"/>
        </w:rPr>
        <w:t xml:space="preserve">10.3. В рамках фестиваля предусмотрено выполнение предварительного домашнего задания в форме педагогической экспедиции на тему </w:t>
      </w:r>
      <w:r w:rsidRPr="00176852">
        <w:rPr>
          <w:rFonts w:eastAsiaTheme="minorHAnsi"/>
          <w:sz w:val="30"/>
          <w:szCs w:val="30"/>
          <w:lang w:eastAsia="en-US"/>
        </w:rPr>
        <w:t>«</w:t>
      </w:r>
      <w:r w:rsidRPr="00176852">
        <w:rPr>
          <w:rFonts w:eastAsiaTheme="minorHAnsi"/>
          <w:sz w:val="30"/>
          <w:szCs w:val="30"/>
          <w:lang w:val="be-BY" w:eastAsia="en-US"/>
        </w:rPr>
        <w:t>Фото из учительского архива</w:t>
      </w:r>
      <w:r w:rsidRPr="00176852">
        <w:rPr>
          <w:rFonts w:eastAsiaTheme="minorHAnsi"/>
          <w:sz w:val="30"/>
          <w:szCs w:val="30"/>
          <w:lang w:eastAsia="en-US"/>
        </w:rPr>
        <w:t>»</w:t>
      </w:r>
      <w:r w:rsidRPr="00176852">
        <w:rPr>
          <w:rFonts w:eastAsiaTheme="minorHAnsi"/>
          <w:sz w:val="30"/>
          <w:szCs w:val="30"/>
          <w:lang w:val="be-BY" w:eastAsia="en-US"/>
        </w:rPr>
        <w:t xml:space="preserve"> (см. Приложение 2). На представление домашнего задания отводится 5 минут. Домашнее задание высылается в срок до 2</w:t>
      </w:r>
      <w:r w:rsidR="00166669">
        <w:rPr>
          <w:rFonts w:eastAsiaTheme="minorHAnsi"/>
          <w:sz w:val="30"/>
          <w:szCs w:val="30"/>
          <w:lang w:val="be-BY" w:eastAsia="en-US"/>
        </w:rPr>
        <w:t>6</w:t>
      </w:r>
      <w:r w:rsidRPr="00176852">
        <w:rPr>
          <w:rFonts w:eastAsiaTheme="minorHAnsi"/>
          <w:sz w:val="30"/>
          <w:szCs w:val="30"/>
          <w:lang w:val="be-BY" w:eastAsia="en-US"/>
        </w:rPr>
        <w:t xml:space="preserve"> апреля 2024 года </w:t>
      </w:r>
      <w:bookmarkStart w:id="0" w:name="_GoBack"/>
      <w:bookmarkEnd w:id="0"/>
      <w:r w:rsidRPr="00176852">
        <w:rPr>
          <w:rFonts w:eastAsiaTheme="minorHAnsi"/>
          <w:sz w:val="30"/>
          <w:szCs w:val="30"/>
          <w:lang w:val="be-BY" w:eastAsia="en-US"/>
        </w:rPr>
        <w:t>и проходит экспертную оценку професиональным жюри. Для награждения представляется 3 домашние задания</w:t>
      </w:r>
      <w:r w:rsidRPr="00176852">
        <w:rPr>
          <w:rFonts w:eastAsiaTheme="minorHAnsi"/>
          <w:sz w:val="30"/>
          <w:szCs w:val="30"/>
          <w:lang w:eastAsia="en-US"/>
        </w:rPr>
        <w:t xml:space="preserve"> (</w:t>
      </w:r>
      <w:r w:rsidRPr="00176852">
        <w:rPr>
          <w:rFonts w:eastAsiaTheme="minorHAnsi"/>
          <w:sz w:val="30"/>
          <w:szCs w:val="30"/>
          <w:lang w:val="en-US" w:eastAsia="en-US"/>
        </w:rPr>
        <w:t>I</w:t>
      </w:r>
      <w:r w:rsidRPr="00176852">
        <w:rPr>
          <w:rFonts w:eastAsiaTheme="minorHAnsi"/>
          <w:sz w:val="30"/>
          <w:szCs w:val="30"/>
          <w:lang w:eastAsia="en-US"/>
        </w:rPr>
        <w:t xml:space="preserve">, </w:t>
      </w:r>
      <w:r w:rsidRPr="00176852">
        <w:rPr>
          <w:rFonts w:eastAsiaTheme="minorHAnsi"/>
          <w:sz w:val="30"/>
          <w:szCs w:val="30"/>
          <w:lang w:val="en-US" w:eastAsia="en-US"/>
        </w:rPr>
        <w:t>II</w:t>
      </w:r>
      <w:r w:rsidRPr="00176852">
        <w:rPr>
          <w:rFonts w:eastAsiaTheme="minorHAnsi"/>
          <w:sz w:val="30"/>
          <w:szCs w:val="30"/>
          <w:lang w:eastAsia="en-US"/>
        </w:rPr>
        <w:t xml:space="preserve">, </w:t>
      </w:r>
      <w:r w:rsidRPr="00176852">
        <w:rPr>
          <w:rFonts w:eastAsiaTheme="minorHAnsi"/>
          <w:sz w:val="30"/>
          <w:szCs w:val="30"/>
          <w:lang w:val="en-US" w:eastAsia="en-US"/>
        </w:rPr>
        <w:t>III</w:t>
      </w:r>
      <w:r w:rsidRPr="00176852">
        <w:rPr>
          <w:rFonts w:eastAsiaTheme="minorHAnsi"/>
          <w:sz w:val="30"/>
          <w:szCs w:val="30"/>
          <w:lang w:eastAsia="en-US"/>
        </w:rPr>
        <w:t xml:space="preserve"> место), </w:t>
      </w:r>
      <w:r w:rsidRPr="00176852">
        <w:rPr>
          <w:rFonts w:eastAsiaTheme="minorHAnsi"/>
          <w:sz w:val="30"/>
          <w:szCs w:val="30"/>
          <w:lang w:val="be-BY" w:eastAsia="en-US"/>
        </w:rPr>
        <w:t>авторы которых презентуют его на заключительной церемонии награждения.</w:t>
      </w:r>
    </w:p>
    <w:p w:rsidR="00176852" w:rsidRP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u w:val="single"/>
          <w:lang w:eastAsia="en-US"/>
        </w:rPr>
      </w:pPr>
      <w:r w:rsidRPr="00176852">
        <w:rPr>
          <w:rFonts w:eastAsiaTheme="minorHAnsi"/>
          <w:sz w:val="30"/>
          <w:szCs w:val="30"/>
          <w:lang w:eastAsia="en-US"/>
        </w:rPr>
        <w:t xml:space="preserve">11. </w:t>
      </w:r>
      <w:r w:rsidRPr="00176852">
        <w:rPr>
          <w:rFonts w:eastAsiaTheme="minorHAnsi"/>
          <w:sz w:val="30"/>
          <w:szCs w:val="30"/>
          <w:lang w:val="be-BY" w:eastAsia="en-US"/>
        </w:rPr>
        <w:t xml:space="preserve">Информационное сопровождение фестиваля будет осуществляться на сайте института </w:t>
      </w:r>
      <w:r w:rsidR="00481D6A">
        <w:fldChar w:fldCharType="begin"/>
      </w:r>
      <w:r w:rsidR="00481D6A">
        <w:instrText xml:space="preserve"> HYPERLINK "http://groiro.by/" </w:instrText>
      </w:r>
      <w:r w:rsidR="00481D6A">
        <w:fldChar w:fldCharType="separate"/>
      </w:r>
      <w:r w:rsidRPr="00176852">
        <w:rPr>
          <w:rFonts w:eastAsiaTheme="minorHAnsi"/>
          <w:sz w:val="30"/>
          <w:szCs w:val="30"/>
          <w:lang w:val="en-US" w:eastAsia="en-US"/>
        </w:rPr>
        <w:t>http</w:t>
      </w:r>
      <w:r w:rsidRPr="00176852">
        <w:rPr>
          <w:rFonts w:eastAsiaTheme="minorHAnsi"/>
          <w:sz w:val="30"/>
          <w:szCs w:val="30"/>
          <w:lang w:eastAsia="en-US"/>
        </w:rPr>
        <w:t>://</w:t>
      </w:r>
      <w:proofErr w:type="spellStart"/>
      <w:r w:rsidRPr="00176852">
        <w:rPr>
          <w:rFonts w:eastAsiaTheme="minorHAnsi"/>
          <w:sz w:val="30"/>
          <w:szCs w:val="30"/>
          <w:lang w:val="en-US" w:eastAsia="en-US"/>
        </w:rPr>
        <w:t>groiro</w:t>
      </w:r>
      <w:proofErr w:type="spellEnd"/>
      <w:r w:rsidRPr="00176852">
        <w:rPr>
          <w:rFonts w:eastAsiaTheme="minorHAnsi"/>
          <w:sz w:val="30"/>
          <w:szCs w:val="30"/>
          <w:lang w:eastAsia="en-US"/>
        </w:rPr>
        <w:t>.</w:t>
      </w:r>
      <w:r w:rsidRPr="00176852">
        <w:rPr>
          <w:rFonts w:eastAsiaTheme="minorHAnsi"/>
          <w:sz w:val="30"/>
          <w:szCs w:val="30"/>
          <w:lang w:val="en-US" w:eastAsia="en-US"/>
        </w:rPr>
        <w:t>by</w:t>
      </w:r>
      <w:r w:rsidRPr="00176852">
        <w:rPr>
          <w:rFonts w:eastAsiaTheme="minorHAnsi"/>
          <w:sz w:val="30"/>
          <w:szCs w:val="30"/>
          <w:lang w:eastAsia="en-US"/>
        </w:rPr>
        <w:t>/</w:t>
      </w:r>
      <w:r w:rsidR="00481D6A">
        <w:rPr>
          <w:rFonts w:eastAsiaTheme="minorHAnsi"/>
          <w:sz w:val="30"/>
          <w:szCs w:val="30"/>
          <w:lang w:eastAsia="en-US"/>
        </w:rPr>
        <w:fldChar w:fldCharType="end"/>
      </w:r>
      <w:r w:rsidRPr="00176852">
        <w:rPr>
          <w:rFonts w:eastAsiaTheme="minorHAnsi"/>
          <w:sz w:val="30"/>
          <w:szCs w:val="30"/>
          <w:lang w:eastAsia="en-US"/>
        </w:rPr>
        <w:t>.</w:t>
      </w:r>
    </w:p>
    <w:p w:rsidR="00176852" w:rsidRP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76852">
        <w:rPr>
          <w:rFonts w:eastAsiaTheme="minorHAnsi"/>
          <w:sz w:val="30"/>
          <w:szCs w:val="30"/>
          <w:lang w:eastAsia="en-US"/>
        </w:rPr>
        <w:t>12. Для создания имиджа фестиваля, трансляции его результатов оргкомитет обеспечивает выпуск и распространение информационных материалов, освещение хода фестиваля в средствах массовой информации и на официальных страницах института.</w:t>
      </w:r>
    </w:p>
    <w:p w:rsidR="00176852" w:rsidRP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76852">
        <w:rPr>
          <w:rFonts w:eastAsiaTheme="minorHAnsi"/>
          <w:sz w:val="30"/>
          <w:szCs w:val="30"/>
          <w:lang w:eastAsia="en-US"/>
        </w:rPr>
        <w:t xml:space="preserve">13. Участие в фестивале подтверждается электронным сертификатом. </w:t>
      </w:r>
    </w:p>
    <w:p w:rsidR="00176852" w:rsidRP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176852" w:rsidRP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176852" w:rsidRP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176852" w:rsidRP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176852" w:rsidRP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176852" w:rsidRP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176852" w:rsidRP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176852" w:rsidRP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176852" w:rsidRP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176852" w:rsidRP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176852" w:rsidRP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176852" w:rsidRP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176852" w:rsidRP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176852" w:rsidRPr="00176852" w:rsidRDefault="00176852" w:rsidP="00176852">
      <w:pPr>
        <w:shd w:val="clear" w:color="auto" w:fill="FFFFFF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DC031D" w:rsidRDefault="00DC031D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  <w:r w:rsidRPr="00176852">
        <w:rPr>
          <w:sz w:val="30"/>
          <w:szCs w:val="30"/>
        </w:rPr>
        <w:lastRenderedPageBreak/>
        <w:t>Приложение 2</w:t>
      </w:r>
    </w:p>
    <w:p w:rsidR="00176852" w:rsidRPr="00176852" w:rsidRDefault="00176852" w:rsidP="00176852">
      <w:pPr>
        <w:shd w:val="clear" w:color="auto" w:fill="FFFFFF"/>
        <w:jc w:val="center"/>
        <w:rPr>
          <w:rFonts w:eastAsiaTheme="minorHAnsi"/>
          <w:sz w:val="30"/>
          <w:szCs w:val="30"/>
          <w:lang w:eastAsia="en-US"/>
        </w:rPr>
      </w:pPr>
    </w:p>
    <w:p w:rsidR="00176852" w:rsidRPr="00176852" w:rsidRDefault="00176852" w:rsidP="00176852">
      <w:pPr>
        <w:shd w:val="clear" w:color="auto" w:fill="FFFFFF"/>
        <w:ind w:firstLine="709"/>
        <w:jc w:val="center"/>
        <w:rPr>
          <w:rFonts w:eastAsiaTheme="minorHAnsi"/>
          <w:sz w:val="30"/>
          <w:szCs w:val="30"/>
          <w:lang w:eastAsia="en-US"/>
        </w:rPr>
      </w:pPr>
      <w:r w:rsidRPr="00176852">
        <w:rPr>
          <w:rFonts w:eastAsiaTheme="minorHAnsi"/>
          <w:sz w:val="30"/>
          <w:szCs w:val="30"/>
          <w:lang w:eastAsia="en-US"/>
        </w:rPr>
        <w:t xml:space="preserve">Рекомендации по подготовке творческого представления-приветствия </w:t>
      </w:r>
      <w:r w:rsidRPr="00176852">
        <w:rPr>
          <w:rFonts w:eastAsiaTheme="minorHAnsi"/>
          <w:sz w:val="30"/>
          <w:szCs w:val="30"/>
          <w:lang w:val="be-BY" w:eastAsia="en-US"/>
        </w:rPr>
        <w:t xml:space="preserve">на тему </w:t>
      </w:r>
      <w:r w:rsidRPr="00176852">
        <w:rPr>
          <w:rFonts w:eastAsiaTheme="minorHAnsi"/>
          <w:sz w:val="30"/>
          <w:szCs w:val="30"/>
          <w:lang w:eastAsia="en-US"/>
        </w:rPr>
        <w:t>«Мы нашли свою педагогическую Жар-птицу»</w:t>
      </w:r>
    </w:p>
    <w:p w:rsidR="00176852" w:rsidRPr="00176852" w:rsidRDefault="00176852" w:rsidP="00176852">
      <w:pPr>
        <w:shd w:val="clear" w:color="auto" w:fill="FFFFFF"/>
        <w:ind w:firstLine="709"/>
        <w:jc w:val="center"/>
        <w:rPr>
          <w:rFonts w:eastAsiaTheme="minorHAnsi"/>
          <w:sz w:val="30"/>
          <w:szCs w:val="30"/>
          <w:lang w:eastAsia="en-US"/>
        </w:rPr>
      </w:pPr>
    </w:p>
    <w:p w:rsidR="00176852" w:rsidRPr="00176852" w:rsidRDefault="00176852" w:rsidP="0017685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200"/>
        <w:ind w:left="0" w:firstLine="709"/>
        <w:contextualSpacing/>
        <w:jc w:val="both"/>
        <w:rPr>
          <w:rFonts w:eastAsiaTheme="minorHAnsi"/>
          <w:sz w:val="30"/>
          <w:szCs w:val="30"/>
          <w:lang w:val="be-BY" w:eastAsia="en-US"/>
        </w:rPr>
      </w:pPr>
      <w:r w:rsidRPr="00176852">
        <w:rPr>
          <w:rFonts w:eastAsiaTheme="minorHAnsi"/>
          <w:sz w:val="30"/>
          <w:szCs w:val="30"/>
          <w:lang w:val="be-BY" w:eastAsia="en-US"/>
        </w:rPr>
        <w:t>Творческое представление-приветствие имеет своей целью самопрезентацию команды, ее педагогического кредо.</w:t>
      </w:r>
    </w:p>
    <w:p w:rsidR="00176852" w:rsidRPr="00176852" w:rsidRDefault="00176852" w:rsidP="0017685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200"/>
        <w:ind w:left="0" w:firstLine="709"/>
        <w:contextualSpacing/>
        <w:jc w:val="both"/>
        <w:rPr>
          <w:rFonts w:eastAsiaTheme="minorHAnsi"/>
          <w:sz w:val="30"/>
          <w:szCs w:val="30"/>
          <w:lang w:val="be-BY" w:eastAsia="en-US"/>
        </w:rPr>
      </w:pPr>
      <w:r w:rsidRPr="00176852">
        <w:rPr>
          <w:rFonts w:eastAsiaTheme="minorHAnsi"/>
          <w:sz w:val="30"/>
          <w:szCs w:val="30"/>
          <w:lang w:val="be-BY" w:eastAsia="en-US"/>
        </w:rPr>
        <w:t xml:space="preserve">Тема представления – это аллюзия к фольклорному образу Жар-птицы, символизирующей достижение счастья, успеха, благополучия и т.п.  </w:t>
      </w:r>
    </w:p>
    <w:p w:rsidR="00176852" w:rsidRPr="00176852" w:rsidRDefault="00176852" w:rsidP="0017685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200"/>
        <w:ind w:left="0" w:firstLine="709"/>
        <w:contextualSpacing/>
        <w:jc w:val="both"/>
        <w:rPr>
          <w:rFonts w:eastAsiaTheme="minorHAnsi"/>
          <w:sz w:val="30"/>
          <w:szCs w:val="30"/>
          <w:lang w:val="be-BY" w:eastAsia="en-US"/>
        </w:rPr>
      </w:pPr>
      <w:r w:rsidRPr="00176852">
        <w:rPr>
          <w:rFonts w:eastAsiaTheme="minorHAnsi"/>
          <w:sz w:val="30"/>
          <w:szCs w:val="30"/>
          <w:lang w:val="be-BY" w:eastAsia="en-US"/>
        </w:rPr>
        <w:t xml:space="preserve">Сюжетной канвой представления должен стать образ педагогической деятельности, который можно </w:t>
      </w:r>
      <w:r w:rsidRPr="00176852">
        <w:rPr>
          <w:rFonts w:eastAsiaTheme="minorHAnsi"/>
          <w:sz w:val="30"/>
          <w:szCs w:val="30"/>
          <w:lang w:eastAsia="en-US"/>
        </w:rPr>
        <w:t>«</w:t>
      </w:r>
      <w:r w:rsidRPr="00176852">
        <w:rPr>
          <w:rFonts w:eastAsiaTheme="minorHAnsi"/>
          <w:sz w:val="30"/>
          <w:szCs w:val="30"/>
          <w:lang w:val="be-BY" w:eastAsia="en-US"/>
        </w:rPr>
        <w:t>прочитать</w:t>
      </w:r>
      <w:r w:rsidRPr="00176852">
        <w:rPr>
          <w:rFonts w:eastAsiaTheme="minorHAnsi"/>
          <w:sz w:val="30"/>
          <w:szCs w:val="30"/>
          <w:lang w:eastAsia="en-US"/>
        </w:rPr>
        <w:t>» как воплощение счастья, успеха, достижений.</w:t>
      </w:r>
    </w:p>
    <w:p w:rsidR="00176852" w:rsidRPr="00176852" w:rsidRDefault="00176852" w:rsidP="00176852">
      <w:pPr>
        <w:shd w:val="clear" w:color="auto" w:fill="FFFFFF"/>
        <w:jc w:val="both"/>
        <w:rPr>
          <w:rFonts w:eastAsiaTheme="minorHAnsi"/>
          <w:sz w:val="30"/>
          <w:szCs w:val="30"/>
          <w:lang w:val="be-BY" w:eastAsia="en-US"/>
        </w:rPr>
      </w:pPr>
    </w:p>
    <w:p w:rsidR="00176852" w:rsidRPr="00176852" w:rsidRDefault="00176852" w:rsidP="00176852">
      <w:pPr>
        <w:shd w:val="clear" w:color="auto" w:fill="FFFFFF"/>
        <w:jc w:val="both"/>
        <w:rPr>
          <w:rFonts w:eastAsiaTheme="minorHAnsi"/>
          <w:sz w:val="30"/>
          <w:szCs w:val="30"/>
          <w:lang w:val="be-BY" w:eastAsia="en-US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DC031D" w:rsidRDefault="00DC031D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  <w:r w:rsidRPr="00176852">
        <w:rPr>
          <w:sz w:val="30"/>
          <w:szCs w:val="30"/>
        </w:rPr>
        <w:lastRenderedPageBreak/>
        <w:t>Приложение 3</w:t>
      </w: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</w:p>
    <w:p w:rsidR="00176852" w:rsidRPr="00176852" w:rsidRDefault="00176852" w:rsidP="00176852">
      <w:pPr>
        <w:shd w:val="clear" w:color="auto" w:fill="FFFFFF"/>
        <w:jc w:val="center"/>
        <w:rPr>
          <w:rFonts w:eastAsiaTheme="minorHAnsi"/>
          <w:sz w:val="30"/>
          <w:szCs w:val="30"/>
          <w:lang w:eastAsia="en-US"/>
        </w:rPr>
      </w:pPr>
      <w:r w:rsidRPr="00176852">
        <w:rPr>
          <w:rFonts w:eastAsiaTheme="minorHAnsi"/>
          <w:sz w:val="30"/>
          <w:szCs w:val="30"/>
          <w:lang w:eastAsia="en-US"/>
        </w:rPr>
        <w:t xml:space="preserve">Рекомендации по подготовке предварительного домашнего задания </w:t>
      </w:r>
      <w:r w:rsidRPr="00176852">
        <w:rPr>
          <w:rFonts w:eastAsiaTheme="minorHAnsi"/>
          <w:sz w:val="30"/>
          <w:szCs w:val="30"/>
          <w:lang w:val="be-BY" w:eastAsia="en-US"/>
        </w:rPr>
        <w:t xml:space="preserve">на тему </w:t>
      </w:r>
      <w:r w:rsidRPr="00176852">
        <w:rPr>
          <w:rFonts w:eastAsiaTheme="minorHAnsi"/>
          <w:sz w:val="30"/>
          <w:szCs w:val="30"/>
          <w:lang w:eastAsia="en-US"/>
        </w:rPr>
        <w:t>«</w:t>
      </w:r>
      <w:r w:rsidRPr="00176852">
        <w:rPr>
          <w:rFonts w:eastAsiaTheme="minorHAnsi"/>
          <w:sz w:val="30"/>
          <w:szCs w:val="30"/>
          <w:lang w:val="be-BY" w:eastAsia="en-US"/>
        </w:rPr>
        <w:t>Фото из учительского архива</w:t>
      </w:r>
      <w:r w:rsidRPr="00176852">
        <w:rPr>
          <w:rFonts w:eastAsiaTheme="minorHAnsi"/>
          <w:sz w:val="30"/>
          <w:szCs w:val="30"/>
          <w:lang w:eastAsia="en-US"/>
        </w:rPr>
        <w:t>»</w:t>
      </w:r>
    </w:p>
    <w:p w:rsidR="00176852" w:rsidRPr="00176852" w:rsidRDefault="00176852" w:rsidP="00176852">
      <w:pPr>
        <w:shd w:val="clear" w:color="auto" w:fill="FFFFFF"/>
        <w:jc w:val="center"/>
        <w:rPr>
          <w:rFonts w:eastAsiaTheme="minorHAnsi"/>
          <w:sz w:val="30"/>
          <w:szCs w:val="30"/>
          <w:lang w:eastAsia="en-US"/>
        </w:rPr>
      </w:pPr>
    </w:p>
    <w:p w:rsidR="00176852" w:rsidRPr="00176852" w:rsidRDefault="00176852" w:rsidP="00176852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200"/>
        <w:ind w:left="0" w:firstLine="709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176852">
        <w:rPr>
          <w:rFonts w:eastAsiaTheme="minorHAnsi"/>
          <w:sz w:val="30"/>
          <w:szCs w:val="30"/>
          <w:lang w:eastAsia="en-US"/>
        </w:rPr>
        <w:t>Домашнее задание призвано акцентировать связь поколений, непреходящее значение вечных ценностей в образовательном процессе.</w:t>
      </w:r>
    </w:p>
    <w:p w:rsidR="00176852" w:rsidRPr="00176852" w:rsidRDefault="00176852" w:rsidP="00176852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200"/>
        <w:ind w:left="0" w:firstLine="709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176852">
        <w:rPr>
          <w:rFonts w:eastAsiaTheme="minorHAnsi"/>
          <w:sz w:val="30"/>
          <w:szCs w:val="30"/>
          <w:lang w:eastAsia="en-US"/>
        </w:rPr>
        <w:t>Жанр экспедиции предполагает исследование неизведанного с целью его изучения.</w:t>
      </w:r>
    </w:p>
    <w:p w:rsidR="00176852" w:rsidRPr="00176852" w:rsidRDefault="00176852" w:rsidP="00176852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200"/>
        <w:ind w:left="0" w:firstLine="709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176852">
        <w:rPr>
          <w:rFonts w:eastAsiaTheme="minorHAnsi"/>
          <w:sz w:val="30"/>
          <w:szCs w:val="30"/>
          <w:lang w:eastAsia="en-US"/>
        </w:rPr>
        <w:t>В контексте фестиваля предлагается снарядить экспедицию к педагогу с большим педагогическим стажем пенсионного возраста и исследовать его педагогическую деятельность с точки зрения связи поколений и основных дидактических и педагогических принципов, отметить традицию и новаторство, обратить внимание на преемственность молодых и опытных педагогов.</w:t>
      </w:r>
    </w:p>
    <w:p w:rsidR="00176852" w:rsidRPr="00176852" w:rsidRDefault="00176852" w:rsidP="00176852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200"/>
        <w:ind w:left="0" w:firstLine="709"/>
        <w:contextualSpacing/>
        <w:jc w:val="both"/>
        <w:rPr>
          <w:rFonts w:eastAsiaTheme="minorHAnsi"/>
          <w:sz w:val="30"/>
          <w:szCs w:val="30"/>
          <w:lang w:val="be-BY" w:eastAsia="en-US"/>
        </w:rPr>
      </w:pPr>
      <w:r w:rsidRPr="00176852">
        <w:rPr>
          <w:rFonts w:eastAsiaTheme="minorHAnsi"/>
          <w:sz w:val="30"/>
          <w:szCs w:val="30"/>
          <w:lang w:eastAsia="en-US"/>
        </w:rPr>
        <w:t>Домашнее задание может быть выполнено в произвольной творческой форме, которая даст возможность презентовать его в течение 5 минут.</w:t>
      </w:r>
    </w:p>
    <w:p w:rsidR="00176852" w:rsidRPr="00176852" w:rsidRDefault="00176852" w:rsidP="00176852">
      <w:pPr>
        <w:shd w:val="clear" w:color="auto" w:fill="FFFFFF"/>
        <w:jc w:val="both"/>
        <w:rPr>
          <w:rFonts w:eastAsiaTheme="minorHAnsi"/>
          <w:sz w:val="30"/>
          <w:szCs w:val="30"/>
          <w:lang w:val="be-BY" w:eastAsia="en-US"/>
        </w:rPr>
      </w:pPr>
    </w:p>
    <w:p w:rsidR="00176852" w:rsidRPr="00176852" w:rsidRDefault="00176852" w:rsidP="00176852">
      <w:pPr>
        <w:shd w:val="clear" w:color="auto" w:fill="FFFFFF"/>
        <w:jc w:val="both"/>
        <w:rPr>
          <w:rFonts w:eastAsiaTheme="minorHAnsi"/>
          <w:sz w:val="30"/>
          <w:szCs w:val="30"/>
          <w:lang w:val="be-BY" w:eastAsia="en-US"/>
        </w:rPr>
      </w:pPr>
    </w:p>
    <w:p w:rsidR="00176852" w:rsidRPr="00176852" w:rsidRDefault="00176852" w:rsidP="00176852">
      <w:pPr>
        <w:shd w:val="clear" w:color="auto" w:fill="FFFFFF"/>
        <w:jc w:val="both"/>
        <w:rPr>
          <w:rFonts w:eastAsiaTheme="minorHAnsi"/>
          <w:sz w:val="30"/>
          <w:szCs w:val="30"/>
          <w:lang w:val="be-BY" w:eastAsia="en-US"/>
        </w:rPr>
      </w:pPr>
    </w:p>
    <w:p w:rsidR="00176852" w:rsidRPr="00176852" w:rsidRDefault="00176852" w:rsidP="00176852">
      <w:pPr>
        <w:shd w:val="clear" w:color="auto" w:fill="FFFFFF"/>
        <w:jc w:val="both"/>
        <w:rPr>
          <w:rFonts w:eastAsiaTheme="minorHAnsi"/>
          <w:sz w:val="30"/>
          <w:szCs w:val="30"/>
          <w:lang w:val="be-BY" w:eastAsia="en-US"/>
        </w:rPr>
      </w:pPr>
    </w:p>
    <w:p w:rsidR="00176852" w:rsidRPr="00176852" w:rsidRDefault="00176852" w:rsidP="00176852">
      <w:pPr>
        <w:shd w:val="clear" w:color="auto" w:fill="FFFFFF"/>
        <w:jc w:val="both"/>
        <w:rPr>
          <w:rFonts w:eastAsiaTheme="minorHAnsi"/>
          <w:sz w:val="30"/>
          <w:szCs w:val="30"/>
          <w:lang w:val="be-BY" w:eastAsia="en-US"/>
        </w:rPr>
      </w:pPr>
    </w:p>
    <w:p w:rsidR="00176852" w:rsidRPr="00176852" w:rsidRDefault="00176852" w:rsidP="00176852">
      <w:pPr>
        <w:shd w:val="clear" w:color="auto" w:fill="FFFFFF"/>
        <w:jc w:val="both"/>
        <w:rPr>
          <w:rFonts w:eastAsiaTheme="minorHAnsi"/>
          <w:sz w:val="30"/>
          <w:szCs w:val="30"/>
          <w:lang w:val="be-BY" w:eastAsia="en-US"/>
        </w:rPr>
      </w:pPr>
    </w:p>
    <w:p w:rsidR="00176852" w:rsidRPr="00176852" w:rsidRDefault="00176852" w:rsidP="00176852">
      <w:pPr>
        <w:shd w:val="clear" w:color="auto" w:fill="FFFFFF"/>
        <w:jc w:val="both"/>
        <w:rPr>
          <w:rFonts w:eastAsiaTheme="minorHAnsi"/>
          <w:sz w:val="30"/>
          <w:szCs w:val="30"/>
          <w:lang w:val="be-BY" w:eastAsia="en-US"/>
        </w:rPr>
      </w:pPr>
    </w:p>
    <w:p w:rsidR="00176852" w:rsidRPr="00176852" w:rsidRDefault="00176852" w:rsidP="00176852">
      <w:pPr>
        <w:shd w:val="clear" w:color="auto" w:fill="FFFFFF"/>
        <w:jc w:val="both"/>
        <w:rPr>
          <w:rFonts w:eastAsiaTheme="minorHAnsi"/>
          <w:sz w:val="30"/>
          <w:szCs w:val="30"/>
          <w:lang w:val="be-BY" w:eastAsia="en-US"/>
        </w:rPr>
      </w:pP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  <w:r w:rsidRPr="00176852">
        <w:rPr>
          <w:sz w:val="30"/>
          <w:szCs w:val="30"/>
        </w:rPr>
        <w:t xml:space="preserve"> </w:t>
      </w:r>
    </w:p>
    <w:p w:rsidR="00176852" w:rsidRPr="00176852" w:rsidRDefault="00176852" w:rsidP="00176852">
      <w:pPr>
        <w:jc w:val="right"/>
        <w:rPr>
          <w:sz w:val="30"/>
          <w:szCs w:val="30"/>
        </w:rPr>
      </w:pPr>
    </w:p>
    <w:p w:rsidR="00176852" w:rsidRPr="00176852" w:rsidRDefault="00176852" w:rsidP="00176852">
      <w:pPr>
        <w:spacing w:line="280" w:lineRule="exact"/>
        <w:jc w:val="right"/>
        <w:rPr>
          <w:rFonts w:eastAsiaTheme="minorHAnsi"/>
          <w:sz w:val="30"/>
          <w:szCs w:val="30"/>
          <w:lang w:val="be-BY" w:eastAsia="en-US"/>
        </w:rPr>
      </w:pPr>
      <w:r w:rsidRPr="00176852">
        <w:rPr>
          <w:rFonts w:eastAsiaTheme="minorHAnsi"/>
          <w:sz w:val="30"/>
          <w:szCs w:val="30"/>
          <w:lang w:val="be-BY" w:eastAsia="en-US"/>
        </w:rPr>
        <w:t xml:space="preserve"> </w:t>
      </w:r>
    </w:p>
    <w:p w:rsidR="00176852" w:rsidRPr="00176852" w:rsidRDefault="00176852" w:rsidP="00176852">
      <w:pPr>
        <w:spacing w:line="280" w:lineRule="exact"/>
        <w:jc w:val="right"/>
        <w:rPr>
          <w:rFonts w:eastAsiaTheme="minorHAnsi"/>
          <w:sz w:val="30"/>
          <w:szCs w:val="30"/>
          <w:lang w:val="be-BY" w:eastAsia="en-US"/>
        </w:rPr>
      </w:pPr>
    </w:p>
    <w:p w:rsidR="00176852" w:rsidRPr="00176852" w:rsidRDefault="00176852" w:rsidP="00176852">
      <w:pPr>
        <w:spacing w:line="280" w:lineRule="exact"/>
        <w:jc w:val="right"/>
        <w:rPr>
          <w:rFonts w:eastAsiaTheme="minorHAnsi"/>
          <w:sz w:val="30"/>
          <w:szCs w:val="30"/>
          <w:lang w:val="be-BY" w:eastAsia="en-US"/>
        </w:rPr>
      </w:pPr>
    </w:p>
    <w:p w:rsidR="00176852" w:rsidRPr="00176852" w:rsidRDefault="00176852" w:rsidP="00176852">
      <w:pPr>
        <w:spacing w:line="280" w:lineRule="exact"/>
        <w:jc w:val="right"/>
        <w:rPr>
          <w:rFonts w:eastAsiaTheme="minorHAnsi"/>
          <w:sz w:val="30"/>
          <w:szCs w:val="30"/>
          <w:lang w:val="be-BY" w:eastAsia="en-US"/>
        </w:rPr>
      </w:pPr>
    </w:p>
    <w:p w:rsidR="00176852" w:rsidRPr="00176852" w:rsidRDefault="00176852" w:rsidP="00176852">
      <w:pPr>
        <w:spacing w:line="280" w:lineRule="exact"/>
        <w:jc w:val="right"/>
        <w:rPr>
          <w:rFonts w:eastAsiaTheme="minorHAnsi"/>
          <w:sz w:val="30"/>
          <w:szCs w:val="30"/>
          <w:lang w:val="be-BY" w:eastAsia="en-US"/>
        </w:rPr>
      </w:pPr>
    </w:p>
    <w:p w:rsidR="00176852" w:rsidRPr="00176852" w:rsidRDefault="00176852" w:rsidP="00176852">
      <w:pPr>
        <w:spacing w:line="280" w:lineRule="exact"/>
        <w:jc w:val="right"/>
        <w:rPr>
          <w:rFonts w:eastAsiaTheme="minorHAnsi"/>
          <w:sz w:val="30"/>
          <w:szCs w:val="30"/>
          <w:lang w:val="be-BY" w:eastAsia="en-US"/>
        </w:rPr>
      </w:pPr>
    </w:p>
    <w:p w:rsidR="00176852" w:rsidRPr="00176852" w:rsidRDefault="00176852" w:rsidP="00176852">
      <w:pPr>
        <w:spacing w:line="280" w:lineRule="exact"/>
        <w:jc w:val="right"/>
        <w:rPr>
          <w:rFonts w:eastAsiaTheme="minorHAnsi"/>
          <w:sz w:val="30"/>
          <w:szCs w:val="30"/>
          <w:lang w:val="be-BY" w:eastAsia="en-US"/>
        </w:rPr>
      </w:pPr>
    </w:p>
    <w:p w:rsidR="00176852" w:rsidRPr="00176852" w:rsidRDefault="00176852" w:rsidP="00176852">
      <w:pPr>
        <w:spacing w:line="280" w:lineRule="exact"/>
        <w:jc w:val="right"/>
        <w:rPr>
          <w:rFonts w:eastAsiaTheme="minorHAnsi"/>
          <w:sz w:val="30"/>
          <w:szCs w:val="30"/>
          <w:lang w:val="be-BY" w:eastAsia="en-US"/>
        </w:rPr>
      </w:pPr>
    </w:p>
    <w:p w:rsidR="00176852" w:rsidRPr="00176852" w:rsidRDefault="00176852" w:rsidP="00176852">
      <w:pPr>
        <w:spacing w:line="280" w:lineRule="exact"/>
        <w:jc w:val="right"/>
        <w:rPr>
          <w:rFonts w:eastAsiaTheme="minorHAnsi"/>
          <w:sz w:val="30"/>
          <w:szCs w:val="30"/>
          <w:lang w:val="be-BY" w:eastAsia="en-US"/>
        </w:rPr>
      </w:pPr>
    </w:p>
    <w:p w:rsidR="00176852" w:rsidRPr="00176852" w:rsidRDefault="00176852" w:rsidP="00176852">
      <w:pPr>
        <w:spacing w:line="280" w:lineRule="exact"/>
        <w:jc w:val="right"/>
        <w:rPr>
          <w:rFonts w:eastAsiaTheme="minorHAnsi"/>
          <w:sz w:val="30"/>
          <w:szCs w:val="30"/>
          <w:lang w:val="be-BY" w:eastAsia="en-US"/>
        </w:rPr>
      </w:pPr>
    </w:p>
    <w:p w:rsidR="00176852" w:rsidRDefault="00176852" w:rsidP="00176852">
      <w:pPr>
        <w:spacing w:line="280" w:lineRule="exact"/>
        <w:jc w:val="right"/>
        <w:rPr>
          <w:rFonts w:eastAsiaTheme="minorHAnsi"/>
          <w:sz w:val="30"/>
          <w:szCs w:val="30"/>
          <w:lang w:val="be-BY" w:eastAsia="en-US"/>
        </w:rPr>
      </w:pPr>
    </w:p>
    <w:p w:rsidR="00176852" w:rsidRDefault="00176852" w:rsidP="00176852">
      <w:pPr>
        <w:spacing w:line="280" w:lineRule="exact"/>
        <w:jc w:val="right"/>
        <w:rPr>
          <w:rFonts w:eastAsiaTheme="minorHAnsi"/>
          <w:sz w:val="30"/>
          <w:szCs w:val="30"/>
          <w:lang w:val="be-BY" w:eastAsia="en-US"/>
        </w:rPr>
      </w:pPr>
    </w:p>
    <w:p w:rsidR="00176852" w:rsidRDefault="00176852" w:rsidP="00176852">
      <w:pPr>
        <w:spacing w:line="280" w:lineRule="exact"/>
        <w:jc w:val="right"/>
        <w:rPr>
          <w:rFonts w:eastAsiaTheme="minorHAnsi"/>
          <w:sz w:val="30"/>
          <w:szCs w:val="30"/>
          <w:lang w:val="be-BY" w:eastAsia="en-US"/>
        </w:rPr>
      </w:pPr>
    </w:p>
    <w:p w:rsidR="00176852" w:rsidRDefault="00176852" w:rsidP="00176852">
      <w:pPr>
        <w:spacing w:line="280" w:lineRule="exact"/>
        <w:jc w:val="right"/>
        <w:rPr>
          <w:rFonts w:eastAsiaTheme="minorHAnsi"/>
          <w:sz w:val="30"/>
          <w:szCs w:val="30"/>
          <w:lang w:val="be-BY" w:eastAsia="en-US"/>
        </w:rPr>
      </w:pPr>
    </w:p>
    <w:p w:rsidR="00176852" w:rsidRDefault="00176852" w:rsidP="00176852">
      <w:pPr>
        <w:spacing w:line="280" w:lineRule="exact"/>
        <w:jc w:val="right"/>
        <w:rPr>
          <w:rFonts w:eastAsiaTheme="minorHAnsi"/>
          <w:sz w:val="30"/>
          <w:szCs w:val="30"/>
          <w:lang w:val="be-BY" w:eastAsia="en-US"/>
        </w:rPr>
      </w:pPr>
    </w:p>
    <w:p w:rsidR="00176852" w:rsidRDefault="00176852" w:rsidP="00176852">
      <w:pPr>
        <w:spacing w:line="280" w:lineRule="exact"/>
        <w:jc w:val="right"/>
        <w:rPr>
          <w:rFonts w:eastAsiaTheme="minorHAnsi"/>
          <w:sz w:val="30"/>
          <w:szCs w:val="30"/>
          <w:lang w:val="be-BY" w:eastAsia="en-US"/>
        </w:rPr>
      </w:pPr>
    </w:p>
    <w:p w:rsidR="00176852" w:rsidRDefault="00176852" w:rsidP="00176852">
      <w:pPr>
        <w:spacing w:line="280" w:lineRule="exact"/>
        <w:jc w:val="right"/>
        <w:rPr>
          <w:rFonts w:eastAsiaTheme="minorHAnsi"/>
          <w:sz w:val="30"/>
          <w:szCs w:val="30"/>
          <w:lang w:val="be-BY" w:eastAsia="en-US"/>
        </w:rPr>
      </w:pPr>
    </w:p>
    <w:p w:rsidR="00176852" w:rsidRDefault="00176852" w:rsidP="00176852">
      <w:pPr>
        <w:spacing w:line="280" w:lineRule="exact"/>
        <w:jc w:val="right"/>
        <w:rPr>
          <w:rFonts w:eastAsiaTheme="minorHAnsi"/>
          <w:sz w:val="30"/>
          <w:szCs w:val="30"/>
          <w:lang w:val="be-BY" w:eastAsia="en-US"/>
        </w:rPr>
      </w:pPr>
    </w:p>
    <w:p w:rsidR="00176852" w:rsidRDefault="00176852" w:rsidP="00176852">
      <w:pPr>
        <w:spacing w:line="280" w:lineRule="exact"/>
        <w:jc w:val="right"/>
        <w:rPr>
          <w:rFonts w:eastAsiaTheme="minorHAnsi"/>
          <w:sz w:val="30"/>
          <w:szCs w:val="30"/>
          <w:lang w:val="be-BY" w:eastAsia="en-US"/>
        </w:rPr>
      </w:pPr>
    </w:p>
    <w:p w:rsidR="00176852" w:rsidRPr="00176852" w:rsidRDefault="00176852" w:rsidP="00176852">
      <w:pPr>
        <w:spacing w:line="280" w:lineRule="exact"/>
        <w:jc w:val="right"/>
        <w:rPr>
          <w:rFonts w:eastAsiaTheme="minorHAnsi"/>
          <w:sz w:val="30"/>
          <w:szCs w:val="30"/>
          <w:lang w:val="be-BY" w:eastAsia="en-US"/>
        </w:rPr>
      </w:pPr>
    </w:p>
    <w:p w:rsidR="00176852" w:rsidRPr="00176852" w:rsidRDefault="00176852" w:rsidP="00176852">
      <w:pPr>
        <w:spacing w:line="280" w:lineRule="exact"/>
        <w:jc w:val="right"/>
        <w:rPr>
          <w:rFonts w:eastAsiaTheme="minorHAnsi"/>
          <w:sz w:val="30"/>
          <w:szCs w:val="30"/>
          <w:lang w:val="be-BY" w:eastAsia="en-US"/>
        </w:rPr>
      </w:pPr>
    </w:p>
    <w:p w:rsidR="00DC031D" w:rsidRDefault="00DC031D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176852" w:rsidRPr="00176852" w:rsidRDefault="00176852" w:rsidP="00176852">
      <w:pPr>
        <w:spacing w:line="280" w:lineRule="exact"/>
        <w:jc w:val="right"/>
        <w:rPr>
          <w:sz w:val="30"/>
          <w:szCs w:val="30"/>
        </w:rPr>
      </w:pPr>
      <w:r w:rsidRPr="00176852">
        <w:rPr>
          <w:sz w:val="30"/>
          <w:szCs w:val="30"/>
        </w:rPr>
        <w:lastRenderedPageBreak/>
        <w:t>Приложение 4</w:t>
      </w:r>
    </w:p>
    <w:p w:rsidR="00176852" w:rsidRPr="00176852" w:rsidRDefault="00176852" w:rsidP="00176852">
      <w:pPr>
        <w:shd w:val="clear" w:color="auto" w:fill="FFFFFF"/>
        <w:ind w:firstLine="709"/>
        <w:jc w:val="right"/>
        <w:rPr>
          <w:rFonts w:eastAsiaTheme="minorHAnsi"/>
          <w:sz w:val="30"/>
          <w:szCs w:val="30"/>
          <w:lang w:val="be-BY" w:eastAsia="en-US"/>
        </w:rPr>
      </w:pPr>
    </w:p>
    <w:p w:rsidR="00166669" w:rsidRDefault="00176852" w:rsidP="00166669">
      <w:pPr>
        <w:ind w:firstLine="709"/>
        <w:jc w:val="center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 xml:space="preserve">Критерии оценивания </w:t>
      </w:r>
      <w:r w:rsidRPr="00176852">
        <w:rPr>
          <w:rFonts w:eastAsiaTheme="minorHAnsi"/>
          <w:sz w:val="30"/>
          <w:szCs w:val="30"/>
          <w:lang w:eastAsia="en-US"/>
        </w:rPr>
        <w:t>творческого представления-приветствия</w:t>
      </w:r>
    </w:p>
    <w:p w:rsidR="00166669" w:rsidRDefault="00166669" w:rsidP="00166669">
      <w:pPr>
        <w:ind w:firstLine="709"/>
        <w:jc w:val="center"/>
        <w:rPr>
          <w:rFonts w:eastAsia="Calibri"/>
          <w:sz w:val="30"/>
          <w:szCs w:val="30"/>
          <w:lang w:eastAsia="en-US"/>
        </w:rPr>
      </w:pPr>
      <w:r w:rsidRPr="00166669">
        <w:rPr>
          <w:rFonts w:eastAsia="Calibri"/>
          <w:sz w:val="30"/>
          <w:szCs w:val="30"/>
          <w:lang w:eastAsia="en-US"/>
        </w:rPr>
        <w:t>«Мы нашли свою педагогическую Жар-птицу»</w:t>
      </w:r>
    </w:p>
    <w:p w:rsidR="00176852" w:rsidRPr="00176852" w:rsidRDefault="00176852" w:rsidP="00176852">
      <w:pPr>
        <w:ind w:firstLine="709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(по шкале от 1 до 3 баллов)</w:t>
      </w:r>
    </w:p>
    <w:p w:rsidR="00176852" w:rsidRPr="00176852" w:rsidRDefault="00176852" w:rsidP="00176852">
      <w:pPr>
        <w:ind w:firstLine="709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Всего баллов: 24</w:t>
      </w: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 xml:space="preserve">1. Профессионализм и компетентность: оценка уровня знаний и опыта, демонстрируемых при </w:t>
      </w:r>
      <w:proofErr w:type="spellStart"/>
      <w:r w:rsidRPr="00176852">
        <w:rPr>
          <w:rFonts w:eastAsia="Calibri"/>
          <w:sz w:val="30"/>
          <w:szCs w:val="30"/>
          <w:lang w:eastAsia="en-US"/>
        </w:rPr>
        <w:t>самопрезентации</w:t>
      </w:r>
      <w:proofErr w:type="spellEnd"/>
      <w:r w:rsidRPr="00176852">
        <w:rPr>
          <w:rFonts w:eastAsia="Calibri"/>
          <w:sz w:val="30"/>
          <w:szCs w:val="30"/>
          <w:lang w:eastAsia="en-US"/>
        </w:rPr>
        <w:t>.</w:t>
      </w: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2. Творческий подход: оценка оригинальности и творческого подхода к представлению себя, своих идей, проектов, инициатив и т.д.</w:t>
      </w: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3. Убедительность: оценка способности убедительно излагать свои мысли, идеи или проекты, донести их до аудитории.</w:t>
      </w: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4. Коммуникабельность: оценка способности устанавливать контакт с аудиторией, привлекать внимание и поддерживать взаимодействие.</w:t>
      </w: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5. Владение артикуляцией и речью: оценка ясности высказывания, правильности дикции и грамматической правильности.</w:t>
      </w: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 xml:space="preserve">6. Визуальная поддержка: оценка использования визуальных материалов для поддержки </w:t>
      </w:r>
      <w:proofErr w:type="spellStart"/>
      <w:r w:rsidRPr="00176852">
        <w:rPr>
          <w:rFonts w:eastAsia="Calibri"/>
          <w:sz w:val="30"/>
          <w:szCs w:val="30"/>
          <w:lang w:eastAsia="en-US"/>
        </w:rPr>
        <w:t>самопрезентации</w:t>
      </w:r>
      <w:proofErr w:type="spellEnd"/>
      <w:r w:rsidRPr="00176852">
        <w:rPr>
          <w:rFonts w:eastAsia="Calibri"/>
          <w:sz w:val="30"/>
          <w:szCs w:val="30"/>
          <w:lang w:eastAsia="en-US"/>
        </w:rPr>
        <w:t>, таких как слайды, демонстрация проектов и другие средства визуализации.</w:t>
      </w: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 xml:space="preserve">7. Организация материала: оценка логической структуры </w:t>
      </w:r>
      <w:proofErr w:type="spellStart"/>
      <w:r w:rsidRPr="00176852">
        <w:rPr>
          <w:rFonts w:eastAsia="Calibri"/>
          <w:sz w:val="30"/>
          <w:szCs w:val="30"/>
          <w:lang w:eastAsia="en-US"/>
        </w:rPr>
        <w:t>самопрезентации</w:t>
      </w:r>
      <w:proofErr w:type="spellEnd"/>
      <w:r w:rsidRPr="00176852">
        <w:rPr>
          <w:rFonts w:eastAsia="Calibri"/>
          <w:sz w:val="30"/>
          <w:szCs w:val="30"/>
          <w:lang w:eastAsia="en-US"/>
        </w:rPr>
        <w:t>, последовательности изложения материала, четкости и последовательности аргументации.</w:t>
      </w: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8. Эмоциональная составляющая: оценка эмоциональной открытости, умения поддерживать атмосферу вовлеченности и интереса к представляемой теме.</w:t>
      </w: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DC031D" w:rsidRDefault="00DC031D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176852" w:rsidRPr="00176852" w:rsidRDefault="00176852" w:rsidP="00176852">
      <w:pPr>
        <w:ind w:firstLine="709"/>
        <w:jc w:val="right"/>
        <w:rPr>
          <w:sz w:val="30"/>
          <w:szCs w:val="30"/>
        </w:rPr>
      </w:pPr>
      <w:r w:rsidRPr="00176852">
        <w:rPr>
          <w:sz w:val="30"/>
          <w:szCs w:val="30"/>
        </w:rPr>
        <w:lastRenderedPageBreak/>
        <w:t>Приложение 5</w:t>
      </w: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166669" w:rsidRDefault="00176852" w:rsidP="00166669">
      <w:pPr>
        <w:ind w:firstLine="709"/>
        <w:jc w:val="center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Критерии оценивания педагогической экспедиции</w:t>
      </w:r>
    </w:p>
    <w:p w:rsidR="00176852" w:rsidRPr="00176852" w:rsidRDefault="00176852" w:rsidP="00166669">
      <w:pPr>
        <w:ind w:firstLine="709"/>
        <w:jc w:val="center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 xml:space="preserve">«Фото из </w:t>
      </w:r>
      <w:r w:rsidR="00FF1196">
        <w:rPr>
          <w:rFonts w:eastAsia="Calibri"/>
          <w:sz w:val="30"/>
          <w:szCs w:val="30"/>
          <w:lang w:val="be-BY" w:eastAsia="en-US"/>
        </w:rPr>
        <w:t>учительского архива</w:t>
      </w:r>
      <w:r w:rsidRPr="00176852">
        <w:rPr>
          <w:rFonts w:eastAsia="Calibri"/>
          <w:sz w:val="30"/>
          <w:szCs w:val="30"/>
          <w:lang w:eastAsia="en-US"/>
        </w:rPr>
        <w:t>»</w:t>
      </w:r>
    </w:p>
    <w:p w:rsidR="00176852" w:rsidRPr="00176852" w:rsidRDefault="00176852" w:rsidP="00176852">
      <w:pPr>
        <w:ind w:firstLine="709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(по шкале от 1 до 3 баллов)</w:t>
      </w:r>
    </w:p>
    <w:p w:rsidR="00176852" w:rsidRPr="00176852" w:rsidRDefault="00176852" w:rsidP="00176852">
      <w:pPr>
        <w:ind w:firstLine="709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Всего баллов: 21</w:t>
      </w: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1. Качество фотографий: оценка технического качества фотографий, включая резкость изображения, экспозицию, композицию, цветовую гамму и т.д.</w:t>
      </w: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2. Информативность: оценка способности фотографий передать информацию о лице, на ней изображенном.</w:t>
      </w: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3. Эмоциональное воздействие: оценка способности фотографий вызвать эмоциональную реакцию, подчеркнуть важность и уникальность  личности педагога.</w:t>
      </w: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4. Оригинальность: оценка уникальности и оригинальности подхода к фотографированию, выбору ракурсов, сюжетов и т.д.</w:t>
      </w: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5. Соответствие целям экспедиции: оценка того, насколько оригинален комментарий к фотографии, содержащий исследование педагогического кредо учителя прежних поколений, насколько глубоко представлена педагогическая позиция опытного учителя, насколько раскрыта его педагогическая ментальность.</w:t>
      </w: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6. Дополнительные материалы: оценка использования дополнительных материалов (например, подписей к фотографиям, дневниковых записей, конспектов уроков, учительских записных книжек и т.п.), раскрывающих контекст и особенности проведенной экспедиции.</w:t>
      </w:r>
    </w:p>
    <w:p w:rsidR="00176852" w:rsidRPr="00176852" w:rsidRDefault="00176852" w:rsidP="0017685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76852">
        <w:rPr>
          <w:rFonts w:eastAsia="Calibri"/>
          <w:sz w:val="30"/>
          <w:szCs w:val="30"/>
          <w:lang w:eastAsia="en-US"/>
        </w:rPr>
        <w:t>7. Визуальное представление: оценка оформления презентации фотографии, степень эстетичности и понятность представленного материала.</w:t>
      </w:r>
    </w:p>
    <w:p w:rsidR="003210C6" w:rsidRPr="00966327" w:rsidRDefault="003210C6" w:rsidP="003210C6">
      <w:pPr>
        <w:widowControl w:val="0"/>
        <w:autoSpaceDE w:val="0"/>
        <w:autoSpaceDN w:val="0"/>
        <w:adjustRightInd w:val="0"/>
        <w:spacing w:line="180" w:lineRule="exact"/>
        <w:ind w:firstLine="709"/>
        <w:jc w:val="both"/>
        <w:rPr>
          <w:sz w:val="30"/>
          <w:szCs w:val="30"/>
        </w:rPr>
      </w:pPr>
    </w:p>
    <w:sectPr w:rsidR="003210C6" w:rsidRPr="00966327" w:rsidSect="00BF7586">
      <w:pgSz w:w="11906" w:h="16838"/>
      <w:pgMar w:top="70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8513C"/>
    <w:multiLevelType w:val="hybridMultilevel"/>
    <w:tmpl w:val="2C14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52B33"/>
    <w:multiLevelType w:val="hybridMultilevel"/>
    <w:tmpl w:val="44AE1EFC"/>
    <w:lvl w:ilvl="0" w:tplc="5DAAC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7A30AE"/>
    <w:multiLevelType w:val="hybridMultilevel"/>
    <w:tmpl w:val="2D68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34"/>
    <w:rsid w:val="00030BA9"/>
    <w:rsid w:val="00051A1B"/>
    <w:rsid w:val="00096404"/>
    <w:rsid w:val="000B2C1D"/>
    <w:rsid w:val="0010423E"/>
    <w:rsid w:val="00110E6C"/>
    <w:rsid w:val="00150312"/>
    <w:rsid w:val="00166669"/>
    <w:rsid w:val="00174EF0"/>
    <w:rsid w:val="00176852"/>
    <w:rsid w:val="001D19C5"/>
    <w:rsid w:val="00213781"/>
    <w:rsid w:val="0022671E"/>
    <w:rsid w:val="00246DD4"/>
    <w:rsid w:val="00290E3A"/>
    <w:rsid w:val="00294ACB"/>
    <w:rsid w:val="002C1777"/>
    <w:rsid w:val="002D6473"/>
    <w:rsid w:val="002E4999"/>
    <w:rsid w:val="00311AAE"/>
    <w:rsid w:val="003122D8"/>
    <w:rsid w:val="00312528"/>
    <w:rsid w:val="00320FEF"/>
    <w:rsid w:val="003210C6"/>
    <w:rsid w:val="003216F5"/>
    <w:rsid w:val="00344AA0"/>
    <w:rsid w:val="003C6CD4"/>
    <w:rsid w:val="003E1E29"/>
    <w:rsid w:val="003F0418"/>
    <w:rsid w:val="00436194"/>
    <w:rsid w:val="00451A81"/>
    <w:rsid w:val="004765A7"/>
    <w:rsid w:val="00481D6A"/>
    <w:rsid w:val="004B5838"/>
    <w:rsid w:val="00502C6E"/>
    <w:rsid w:val="00526D65"/>
    <w:rsid w:val="00541507"/>
    <w:rsid w:val="0055425A"/>
    <w:rsid w:val="00594018"/>
    <w:rsid w:val="005A1545"/>
    <w:rsid w:val="005A2795"/>
    <w:rsid w:val="005B489D"/>
    <w:rsid w:val="005F2C8C"/>
    <w:rsid w:val="00621B59"/>
    <w:rsid w:val="006367EE"/>
    <w:rsid w:val="00651532"/>
    <w:rsid w:val="006550DF"/>
    <w:rsid w:val="00655A2D"/>
    <w:rsid w:val="0067635A"/>
    <w:rsid w:val="00677C88"/>
    <w:rsid w:val="007046EF"/>
    <w:rsid w:val="00715834"/>
    <w:rsid w:val="007213AE"/>
    <w:rsid w:val="00732B3C"/>
    <w:rsid w:val="007410FE"/>
    <w:rsid w:val="00752793"/>
    <w:rsid w:val="00811B0B"/>
    <w:rsid w:val="008B0758"/>
    <w:rsid w:val="008B3DC3"/>
    <w:rsid w:val="008C05AC"/>
    <w:rsid w:val="009038D7"/>
    <w:rsid w:val="00966327"/>
    <w:rsid w:val="0097642A"/>
    <w:rsid w:val="009956F7"/>
    <w:rsid w:val="009E3D03"/>
    <w:rsid w:val="00A04403"/>
    <w:rsid w:val="00A1293D"/>
    <w:rsid w:val="00A435D5"/>
    <w:rsid w:val="00A457AF"/>
    <w:rsid w:val="00AC343A"/>
    <w:rsid w:val="00AF0ED8"/>
    <w:rsid w:val="00AF2188"/>
    <w:rsid w:val="00B33835"/>
    <w:rsid w:val="00BF7586"/>
    <w:rsid w:val="00C13ADC"/>
    <w:rsid w:val="00C23C4E"/>
    <w:rsid w:val="00C360B7"/>
    <w:rsid w:val="00C949EA"/>
    <w:rsid w:val="00CA6846"/>
    <w:rsid w:val="00D35A4D"/>
    <w:rsid w:val="00D57960"/>
    <w:rsid w:val="00D77112"/>
    <w:rsid w:val="00D87268"/>
    <w:rsid w:val="00DC031D"/>
    <w:rsid w:val="00DF0086"/>
    <w:rsid w:val="00E02C18"/>
    <w:rsid w:val="00E2116C"/>
    <w:rsid w:val="00EA48B0"/>
    <w:rsid w:val="00EB1629"/>
    <w:rsid w:val="00F416D0"/>
    <w:rsid w:val="00F923F6"/>
    <w:rsid w:val="00F95467"/>
    <w:rsid w:val="00FB682C"/>
    <w:rsid w:val="00FC3F7C"/>
    <w:rsid w:val="00FC76FD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79EB"/>
  <w15:docId w15:val="{BA7EE924-3138-4411-AEE7-E8A0D5E5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83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E3D03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11B0B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22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1D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1D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BF75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8EE3-29DE-4BA8-BFD7-86EB44A7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kab_119_2</dc:creator>
  <cp:lastModifiedBy>Пользователь Windows</cp:lastModifiedBy>
  <cp:revision>75</cp:revision>
  <cp:lastPrinted>2024-04-09T07:19:00Z</cp:lastPrinted>
  <dcterms:created xsi:type="dcterms:W3CDTF">2019-12-24T07:55:00Z</dcterms:created>
  <dcterms:modified xsi:type="dcterms:W3CDTF">2024-04-16T06:24:00Z</dcterms:modified>
</cp:coreProperties>
</file>